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Roboto" w:cs="Roboto" w:eastAsia="Roboto" w:hAnsi="Roboto"/>
          <w:color w:val="6c7794"/>
          <w:sz w:val="39"/>
          <w:szCs w:val="39"/>
        </w:rPr>
      </w:pPr>
      <w:r w:rsidDel="00000000" w:rsidR="00000000" w:rsidRPr="00000000">
        <w:rPr>
          <w:rFonts w:ascii="Roboto" w:cs="Roboto" w:eastAsia="Roboto" w:hAnsi="Roboto"/>
          <w:color w:val="6c7794"/>
          <w:sz w:val="39"/>
          <w:szCs w:val="39"/>
          <w:rtl w:val="0"/>
        </w:rPr>
        <w:t xml:space="preserve">COOKIE POLICY</w:t>
      </w:r>
    </w:p>
    <w:p w:rsidR="00000000" w:rsidDel="00000000" w:rsidP="00000000" w:rsidRDefault="00000000" w:rsidRPr="00000000" w14:paraId="00000002">
      <w:pPr>
        <w:pageBreakBefore w:val="0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Roboto" w:cs="Roboto" w:eastAsia="Roboto" w:hAnsi="Roboto"/>
          <w:color w:val="7f7f7f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color w:val="7f7f7f"/>
          <w:sz w:val="23"/>
          <w:szCs w:val="23"/>
          <w:rtl w:val="0"/>
        </w:rPr>
        <w:t xml:space="preserve">Last updated October 6, 2026</w:t>
      </w:r>
    </w:p>
    <w:p w:rsidR="00000000" w:rsidDel="00000000" w:rsidP="00000000" w:rsidRDefault="00000000" w:rsidRPr="00000000" w14:paraId="00000004">
      <w:pPr>
        <w:pageBreakBefore w:val="0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color w:val="59595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This Cookie Policy explains how Bambola Lashes ("Company", "we", "us", and "our") uses cookies and similar technologies to recognize you when you visit our website at https://www.bambolalashes.com ("Website"). It explains what these technologies are, why we use them, and your rights to control their 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What are cookies?</w:t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Cookies are small data files stored on your device (computer, tablet, or mobile) when you visit a website. Website owners commonly use them to ensure websites work properly, improve user experience, and gather analytics and performance data.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color w:val="595959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Cookies set by us are called first-party cookies, while cookies set by third parties (like analytics services or social platforms) are called third-party cookies.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Why do we use cookies?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We use cookies for several key reasons: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Essential purposes - To make our Website function securely and properly.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Performance &amp; analytics - To understand website traffic and usage, such as through Google Analytics.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Functionality - To remember user preferences or enhance features like live chat.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Marketing &amp; tracking - To measure advertising performance and understand engagement, including through Meta Pixel &amp; CAPI.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color w:val="595959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Some cookies may collect personal information, or become personal information when combined with other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>
          <w:rFonts w:ascii="Roboto" w:cs="Roboto" w:eastAsia="Roboto" w:hAnsi="Roboto"/>
          <w:color w:val="595959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Types of Cookies We Use</w:t>
      </w:r>
      <w:r w:rsidDel="00000000" w:rsidR="00000000" w:rsidRPr="00000000">
        <w:rPr>
          <w:rtl w:val="0"/>
        </w:rPr>
      </w:r>
    </w:p>
    <w:tbl>
      <w:tblPr>
        <w:tblStyle w:val="Table1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20.040241448692"/>
        <w:gridCol w:w="2038.6720321931589"/>
        <w:gridCol w:w="1657.3038229376257"/>
        <w:gridCol w:w="1869.1750503018106"/>
        <w:gridCol w:w="1374.8088531187122"/>
        <w:tblGridChange w:id="0">
          <w:tblGrid>
            <w:gridCol w:w="2420.040241448692"/>
            <w:gridCol w:w="2038.6720321931589"/>
            <w:gridCol w:w="1657.3038229376257"/>
            <w:gridCol w:w="1869.1750503018106"/>
            <w:gridCol w:w="1374.8088531187122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Cookie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Provider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Purpose &amp;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Duration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ssr-caching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Identifies how the site was rendered.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&lt; 1 minute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Necessary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server-session-bind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 tracking for server connection.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Other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XSRF-TOKEN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wix.com / 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Security: Prevents cross-site request forgery.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Necessary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Security purposes set by Wix.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Necessary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svSession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Identifies unique visitors and tracks sessions.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1 year, 1 month, 4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Necessary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_wixAB3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wix.com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Used to monitor website traffic, duration, and location.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6 months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Performance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fedops.logger.sessionId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Tracks site performance and operational metrics.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Persistent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Other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mpaSessionId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 tracking for user interactions.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Other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client-session-bind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Server session tracking.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Other</w:t>
            </w:r>
          </w:p>
        </w:tc>
      </w:tr>
      <w:tr>
        <w:trPr>
          <w:cantSplit w:val="0"/>
          <w:trHeight w:val="18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Live Chat Cookies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bambolalashes.com (Wix)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Used to identify returning users and preserve live chat history.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Session/Persistent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Functional</w:t>
            </w:r>
          </w:p>
        </w:tc>
      </w:tr>
      <w:tr>
        <w:trPr>
          <w:cantSplit w:val="0"/>
          <w:trHeight w:val="18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Google Analytics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Google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Used to understand website traffic, visitor interactions, and site performance.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Varies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Analytics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Meta Pixel &amp; CAPI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Facebook/Meta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Tracks engagement for advertising and retargeting.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Varies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Marketing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Google Maps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Google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Displays an embedded map and supports location-related functionality.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Varies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Functional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595959"/>
                <w:sz w:val="23"/>
                <w:szCs w:val="23"/>
                <w:rtl w:val="0"/>
              </w:rPr>
              <w:t xml:space="preserve">Booking Form Cookies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Wix / Integrated Apps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Supports scheduling and storing booking preferences.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Session/Persistent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Roboto" w:cs="Roboto" w:eastAsia="Roboto" w:hAnsi="Roboto"/>
                <w:color w:val="595959"/>
                <w:sz w:val="23"/>
                <w:szCs w:val="23"/>
              </w:rPr>
            </w:pPr>
            <w:r w:rsidDel="00000000" w:rsidR="00000000" w:rsidRPr="00000000">
              <w:rPr>
                <w:rFonts w:ascii="Roboto" w:cs="Roboto" w:eastAsia="Roboto" w:hAnsi="Roboto"/>
                <w:color w:val="595959"/>
                <w:sz w:val="23"/>
                <w:szCs w:val="23"/>
                <w:rtl w:val="0"/>
              </w:rPr>
              <w:t xml:space="preserve">Functional</w:t>
            </w:r>
          </w:p>
        </w:tc>
      </w:tr>
    </w:tbl>
    <w:p w:rsidR="00000000" w:rsidDel="00000000" w:rsidP="00000000" w:rsidRDefault="00000000" w:rsidRPr="00000000" w14:paraId="00000065">
      <w:pPr>
        <w:spacing w:after="240" w:before="240" w:line="360" w:lineRule="auto"/>
        <w:ind w:left="600" w:right="600" w:firstLine="0"/>
        <w:rPr>
          <w:rFonts w:ascii="Roboto" w:cs="Roboto" w:eastAsia="Roboto" w:hAnsi="Roboto"/>
          <w:color w:val="595959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color w:val="595959"/>
          <w:sz w:val="23"/>
          <w:szCs w:val="23"/>
          <w:rtl w:val="0"/>
        </w:rPr>
        <w:t xml:space="preserve">Note: Cookie durations and names may vary slightly depending on future updates by Wix or third-party providers.</w:t>
      </w:r>
    </w:p>
    <w:p w:rsidR="00000000" w:rsidDel="00000000" w:rsidP="00000000" w:rsidRDefault="00000000" w:rsidRPr="00000000" w14:paraId="00000066">
      <w:pPr>
        <w:pageBreakBefore w:val="0"/>
        <w:spacing w:line="360" w:lineRule="auto"/>
        <w:rPr>
          <w:rFonts w:ascii="Roboto" w:cs="Roboto" w:eastAsia="Roboto" w:hAnsi="Roboto"/>
          <w:color w:val="595959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How Can You Control Cookies?</w:t>
      </w:r>
    </w:p>
    <w:p w:rsidR="00000000" w:rsidDel="00000000" w:rsidP="00000000" w:rsidRDefault="00000000" w:rsidRPr="00000000" w14:paraId="00000068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You can adjust your preferences using:</w:t>
      </w:r>
    </w:p>
    <w:p w:rsidR="00000000" w:rsidDel="00000000" w:rsidP="00000000" w:rsidRDefault="00000000" w:rsidRPr="00000000" w14:paraId="0000006A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- Our cookie banner</w:t>
      </w:r>
    </w:p>
    <w:p w:rsidR="00000000" w:rsidDel="00000000" w:rsidP="00000000" w:rsidRDefault="00000000" w:rsidRPr="00000000" w14:paraId="0000006B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- Browser settings</w:t>
      </w:r>
    </w:p>
    <w:p w:rsidR="00000000" w:rsidDel="00000000" w:rsidP="00000000" w:rsidRDefault="00000000" w:rsidRPr="00000000" w14:paraId="0000006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- Online opt-out tools like YourAdChoices and YourOnlineChoices</w:t>
      </w:r>
    </w:p>
    <w:p w:rsidR="00000000" w:rsidDel="00000000" w:rsidP="00000000" w:rsidRDefault="00000000" w:rsidRPr="00000000" w14:paraId="0000006D">
      <w:pPr>
        <w:rPr>
          <w:rFonts w:ascii="Roboto" w:cs="Roboto" w:eastAsia="Roboto" w:hAnsi="Roboto"/>
          <w:color w:val="595959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Rejecting cookies may limit some features or functionality.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Do You Use Other Tracking Technologies?</w:t>
      </w:r>
    </w:p>
    <w:p w:rsidR="00000000" w:rsidDel="00000000" w:rsidP="00000000" w:rsidRDefault="00000000" w:rsidRPr="00000000" w14:paraId="00000070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Roboto" w:cs="Roboto" w:eastAsia="Roboto" w:hAnsi="Roboto"/>
          <w:color w:val="595959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Yes. We use email engagement tracking technologies through Wix Email Marketing to measure email opens, clicks, and campaign engagement.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Will This Policy Change</w:t>
      </w: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?</w:t>
      </w:r>
    </w:p>
    <w:p w:rsidR="00000000" w:rsidDel="00000000" w:rsidP="00000000" w:rsidRDefault="00000000" w:rsidRPr="00000000" w14:paraId="00000074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Roboto" w:cs="Roboto" w:eastAsia="Roboto" w:hAnsi="Roboto"/>
          <w:color w:val="595959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We may update this Cookie Policy from time to time as we add new features or respond to legal changes. Check back periodically for updates.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Where can I get further information?</w:t>
      </w:r>
    </w:p>
    <w:p w:rsidR="00000000" w:rsidDel="00000000" w:rsidP="00000000" w:rsidRDefault="00000000" w:rsidRPr="00000000" w14:paraId="00000078">
      <w:pPr>
        <w:pageBreakBefore w:val="0"/>
        <w:spacing w:line="360" w:lineRule="auto"/>
        <w:rPr>
          <w:rFonts w:ascii="Roboto" w:cs="Roboto" w:eastAsia="Roboto" w:hAnsi="Roboto"/>
          <w:color w:val="6c779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spacing w:line="360" w:lineRule="auto"/>
        <w:rPr>
          <w:rFonts w:ascii="Roboto" w:cs="Roboto" w:eastAsia="Roboto" w:hAnsi="Roboto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If you have any questions about our use of cookies or other technologies, please email us at bambolalashes@gmail.com or by post to:</w:t>
      </w:r>
    </w:p>
    <w:p w:rsidR="00000000" w:rsidDel="00000000" w:rsidP="00000000" w:rsidRDefault="00000000" w:rsidRPr="00000000" w14:paraId="0000007A">
      <w:pPr>
        <w:pageBreakBefore w:val="0"/>
        <w:spacing w:line="360" w:lineRule="auto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spacing w:line="360" w:lineRule="auto"/>
        <w:rPr>
          <w:rFonts w:ascii="Roboto" w:cs="Roboto" w:eastAsia="Roboto" w:hAnsi="Roboto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Bambola Lashes</w:t>
      </w:r>
    </w:p>
    <w:p w:rsidR="00000000" w:rsidDel="00000000" w:rsidP="00000000" w:rsidRDefault="00000000" w:rsidRPr="00000000" w14:paraId="0000007C">
      <w:pPr>
        <w:pageBreakBefore w:val="0"/>
        <w:spacing w:line="360" w:lineRule="auto"/>
        <w:rPr>
          <w:rFonts w:ascii="Roboto" w:cs="Roboto" w:eastAsia="Roboto" w:hAnsi="Roboto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104A - 2100 Steeles Ave West</w:t>
      </w:r>
    </w:p>
    <w:p w:rsidR="00000000" w:rsidDel="00000000" w:rsidP="00000000" w:rsidRDefault="00000000" w:rsidRPr="00000000" w14:paraId="0000007D">
      <w:pPr>
        <w:pageBreakBefore w:val="0"/>
        <w:spacing w:line="360" w:lineRule="auto"/>
        <w:rPr>
          <w:rFonts w:ascii="Roboto" w:cs="Roboto" w:eastAsia="Roboto" w:hAnsi="Roboto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Concord</w:t>
      </w: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, Ontario L4K 2V1</w:t>
      </w:r>
    </w:p>
    <w:p w:rsidR="00000000" w:rsidDel="00000000" w:rsidP="00000000" w:rsidRDefault="00000000" w:rsidRPr="00000000" w14:paraId="0000007E">
      <w:pPr>
        <w:pageBreakBefore w:val="0"/>
        <w:spacing w:line="360" w:lineRule="auto"/>
        <w:rPr>
          <w:rFonts w:ascii="Roboto" w:cs="Roboto" w:eastAsia="Roboto" w:hAnsi="Roboto"/>
          <w:sz w:val="23"/>
          <w:szCs w:val="23"/>
        </w:rPr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Canada</w:t>
      </w:r>
    </w:p>
    <w:p w:rsidR="00000000" w:rsidDel="00000000" w:rsidP="00000000" w:rsidRDefault="00000000" w:rsidRPr="00000000" w14:paraId="0000007F">
      <w:pPr>
        <w:pageBreakBefore w:val="0"/>
        <w:spacing w:line="360" w:lineRule="auto"/>
        <w:rPr/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Phone: +1 (705) 309-6778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